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A5D2" w14:textId="3D7389AD" w:rsidR="00A41C06" w:rsidRPr="002B53F4" w:rsidRDefault="00A41C06" w:rsidP="00A41C06">
      <w:pPr>
        <w:rPr>
          <w:rFonts w:ascii="Times New Roman" w:hAnsi="Times New Roman"/>
          <w:b/>
          <w:iCs/>
          <w:sz w:val="26"/>
          <w:szCs w:val="26"/>
        </w:rPr>
      </w:pPr>
      <w:r w:rsidRPr="002B53F4">
        <w:rPr>
          <w:rFonts w:ascii="Times New Roman" w:hAnsi="Times New Roman"/>
          <w:b/>
          <w:iCs/>
          <w:sz w:val="26"/>
          <w:szCs w:val="26"/>
        </w:rPr>
        <w:t>OBR_3_</w:t>
      </w:r>
      <w:r w:rsidR="002B53F4">
        <w:rPr>
          <w:rFonts w:ascii="Times New Roman" w:hAnsi="Times New Roman"/>
          <w:b/>
          <w:iCs/>
          <w:sz w:val="26"/>
          <w:szCs w:val="26"/>
        </w:rPr>
        <w:t>5</w:t>
      </w:r>
      <w:r w:rsidRPr="002B53F4">
        <w:rPr>
          <w:rFonts w:ascii="Times New Roman" w:hAnsi="Times New Roman"/>
          <w:b/>
          <w:iCs/>
          <w:sz w:val="26"/>
          <w:szCs w:val="26"/>
        </w:rPr>
        <w:t xml:space="preserve">_TEHNIČNE ZAHTEVE </w:t>
      </w:r>
    </w:p>
    <w:p w14:paraId="16294F0B" w14:textId="77777777" w:rsidR="00A41C06" w:rsidRDefault="00A41C06" w:rsidP="00A41C06">
      <w:pPr>
        <w:rPr>
          <w:rFonts w:ascii="Times New Roman" w:hAnsi="Times New Roman"/>
          <w:sz w:val="24"/>
        </w:rPr>
      </w:pPr>
    </w:p>
    <w:p w14:paraId="49CA2619" w14:textId="77777777" w:rsidR="00A41C06" w:rsidRPr="000E4584" w:rsidRDefault="00A41C06" w:rsidP="00A41C06">
      <w:pPr>
        <w:rPr>
          <w:rFonts w:ascii="Times New Roman" w:hAnsi="Times New Roman"/>
          <w:sz w:val="24"/>
        </w:rPr>
      </w:pPr>
    </w:p>
    <w:p w14:paraId="2857EFC3" w14:textId="77777777" w:rsidR="00671669" w:rsidRDefault="00671669" w:rsidP="00671669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6"/>
          <w:szCs w:val="26"/>
          <w:lang w:eastAsia="sl-SI"/>
        </w:rPr>
      </w:pPr>
      <w:r>
        <w:rPr>
          <w:rFonts w:ascii="Times New Roman" w:hAnsi="Times New Roman"/>
          <w:b/>
          <w:sz w:val="26"/>
          <w:szCs w:val="26"/>
        </w:rPr>
        <w:t>Predmet javnega naročila: OSKRBA Z MEDICINSKO POTROŠNIM MATERIALOM</w:t>
      </w:r>
    </w:p>
    <w:p w14:paraId="6E06237B" w14:textId="77777777" w:rsidR="00A41C06" w:rsidRDefault="00A41C06" w:rsidP="006F1F2B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Cs w:val="20"/>
          <w:lang w:eastAsia="sl-SI"/>
        </w:rPr>
      </w:pPr>
    </w:p>
    <w:p w14:paraId="7C8C2762" w14:textId="77777777" w:rsidR="00A41C06" w:rsidRDefault="00A41C06" w:rsidP="006F1F2B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Cs w:val="20"/>
          <w:lang w:eastAsia="sl-SI"/>
        </w:rPr>
      </w:pPr>
    </w:p>
    <w:p w14:paraId="27CFC4A0" w14:textId="77777777" w:rsidR="006B3FB7" w:rsidRDefault="006B3FB7" w:rsidP="006B3FB7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Navodila za izpolnjevanje ponudbenega predračuna</w:t>
      </w:r>
    </w:p>
    <w:p w14:paraId="68B708DC" w14:textId="77777777" w:rsidR="006B3FB7" w:rsidRPr="002A0842" w:rsidRDefault="006B3FB7" w:rsidP="006B3FB7"/>
    <w:p w14:paraId="50DBDEDA" w14:textId="77777777" w:rsidR="006B3FB7" w:rsidRDefault="006B3FB7" w:rsidP="006B3FB7">
      <w:p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Ponudniki morajo za veljavnost ponudbe izpolni</w:t>
      </w:r>
      <w:r>
        <w:rPr>
          <w:rFonts w:ascii="Times New Roman" w:hAnsi="Times New Roman"/>
          <w:sz w:val="24"/>
        </w:rPr>
        <w:t>ti</w:t>
      </w:r>
      <w:r w:rsidRPr="00C80627">
        <w:rPr>
          <w:rFonts w:ascii="Times New Roman" w:hAnsi="Times New Roman"/>
          <w:sz w:val="24"/>
        </w:rPr>
        <w:t xml:space="preserve"> </w:t>
      </w:r>
      <w:proofErr w:type="spellStart"/>
      <w:r w:rsidRPr="00C80627">
        <w:rPr>
          <w:rFonts w:ascii="Times New Roman" w:hAnsi="Times New Roman"/>
          <w:sz w:val="24"/>
        </w:rPr>
        <w:t>excelovo</w:t>
      </w:r>
      <w:proofErr w:type="spellEnd"/>
      <w:r w:rsidRPr="00C80627">
        <w:rPr>
          <w:rFonts w:ascii="Times New Roman" w:hAnsi="Times New Roman"/>
          <w:sz w:val="24"/>
        </w:rPr>
        <w:t xml:space="preserve"> preglednico za sklope, k</w:t>
      </w:r>
      <w:r>
        <w:rPr>
          <w:rFonts w:ascii="Times New Roman" w:hAnsi="Times New Roman"/>
          <w:sz w:val="24"/>
        </w:rPr>
        <w:t>i jih</w:t>
      </w:r>
      <w:r w:rsidRPr="00C80627">
        <w:rPr>
          <w:rFonts w:ascii="Times New Roman" w:hAnsi="Times New Roman"/>
          <w:sz w:val="24"/>
        </w:rPr>
        <w:t xml:space="preserve"> ponujajo. </w:t>
      </w:r>
    </w:p>
    <w:p w14:paraId="1E011F7F" w14:textId="77777777" w:rsidR="006B3FB7" w:rsidRDefault="006B3FB7" w:rsidP="006B3FB7">
      <w:pPr>
        <w:spacing w:line="276" w:lineRule="auto"/>
        <w:rPr>
          <w:rFonts w:ascii="Times New Roman" w:hAnsi="Times New Roman"/>
          <w:sz w:val="24"/>
        </w:rPr>
      </w:pPr>
    </w:p>
    <w:p w14:paraId="2C221DDC" w14:textId="4C17B5F8" w:rsidR="006B3FB7" w:rsidRPr="00C80627" w:rsidRDefault="006B3FB7" w:rsidP="006B3FB7">
      <w:p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Naročnik za veljavnost ponudbe zahteva 100 % pokrito</w:t>
      </w:r>
      <w:r w:rsidR="00E91BD6">
        <w:rPr>
          <w:rFonts w:ascii="Times New Roman" w:hAnsi="Times New Roman"/>
          <w:sz w:val="24"/>
        </w:rPr>
        <w:t xml:space="preserve">st ponujenih artiklov v </w:t>
      </w:r>
      <w:r w:rsidR="002B53F4">
        <w:rPr>
          <w:rFonts w:ascii="Times New Roman" w:hAnsi="Times New Roman"/>
          <w:sz w:val="24"/>
        </w:rPr>
        <w:t>sklopu.</w:t>
      </w:r>
    </w:p>
    <w:p w14:paraId="33E048C7" w14:textId="77777777" w:rsidR="006B3FB7" w:rsidRDefault="006B3FB7" w:rsidP="006B3FB7">
      <w:pPr>
        <w:spacing w:line="276" w:lineRule="auto"/>
        <w:rPr>
          <w:rFonts w:ascii="Times New Roman" w:hAnsi="Times New Roman"/>
          <w:sz w:val="24"/>
        </w:rPr>
      </w:pPr>
    </w:p>
    <w:p w14:paraId="3E54DB8D" w14:textId="77777777" w:rsidR="006B3FB7" w:rsidRPr="00C80627" w:rsidRDefault="006B3FB7" w:rsidP="006B3FB7">
      <w:pPr>
        <w:rPr>
          <w:rFonts w:ascii="Times New Roman" w:hAnsi="Times New Roman"/>
          <w:sz w:val="24"/>
        </w:rPr>
      </w:pPr>
    </w:p>
    <w:p w14:paraId="58778138" w14:textId="77777777" w:rsidR="006B3FB7" w:rsidRDefault="006B3FB7" w:rsidP="006B3FB7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Način vzorčenja</w:t>
      </w:r>
    </w:p>
    <w:p w14:paraId="7BA528BE" w14:textId="77777777" w:rsidR="006B3FB7" w:rsidRPr="000F70DD" w:rsidRDefault="006B3FB7" w:rsidP="006B3FB7"/>
    <w:p w14:paraId="0A18F457" w14:textId="77777777" w:rsidR="006B3FB7" w:rsidRDefault="006B3FB7" w:rsidP="006B3FB7">
      <w:pPr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Ponudnik mora v času preverjanja ponudb zagotoviti vzorce in sicer na sledeč način:</w:t>
      </w:r>
    </w:p>
    <w:p w14:paraId="7A62760F" w14:textId="77777777" w:rsidR="006B3FB7" w:rsidRPr="00C80627" w:rsidRDefault="006B3FB7" w:rsidP="006B3FB7">
      <w:pPr>
        <w:rPr>
          <w:rFonts w:ascii="Times New Roman" w:hAnsi="Times New Roman"/>
          <w:sz w:val="24"/>
        </w:rPr>
      </w:pPr>
    </w:p>
    <w:p w14:paraId="2E58101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Naročnik bo pisno zahteval predložitev vzorcev. Rok za predložitev vzorcev je 3 (tri) delovne dni od prejema poziva.</w:t>
      </w:r>
    </w:p>
    <w:p w14:paraId="036E18E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Vsi vzorci so za naročnika brezplačni.</w:t>
      </w:r>
    </w:p>
    <w:p w14:paraId="31BE018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Vsi vzorci bodo predloženi v originalni embalaži in s priloženo dokumentacijo proizvajalca, iz katere bo razvidna kvalitetna ustreznost glede na zahteve naročnika. Dokumentacija proizvajalca mora biti BERLJIVA in predložena v jeziku proizvajalca. Na zahtevo naročnika bo ponudnik zagotovil laični slovenski prevod.</w:t>
      </w:r>
    </w:p>
    <w:p w14:paraId="614D66F1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Vsi ponujeni artikli morajo imeti CE certifikat in ustrezna dovoljenja za promet v EU.</w:t>
      </w:r>
    </w:p>
    <w:p w14:paraId="71730FA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Naročnik bo opredelil potrebno količino vzorcev v pozivu, pri čemer je obseg vzorcev v izključni pristojnosti naročnika.</w:t>
      </w:r>
    </w:p>
    <w:p w14:paraId="662C6D48" w14:textId="77777777" w:rsidR="006B3FB7" w:rsidRPr="000F70DD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Način testiranja bo naročnik opredelil v pozivu.</w:t>
      </w:r>
    </w:p>
    <w:p w14:paraId="5169477C" w14:textId="77777777" w:rsidR="006B3FB7" w:rsidRDefault="006B3FB7" w:rsidP="006B3FB7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Pogoji izvajanja javnega naročila</w:t>
      </w:r>
    </w:p>
    <w:p w14:paraId="4EE84234" w14:textId="77777777" w:rsidR="006B3FB7" w:rsidRPr="000F70DD" w:rsidRDefault="006B3FB7" w:rsidP="006B3FB7"/>
    <w:p w14:paraId="3F409CC8" w14:textId="77777777" w:rsidR="006B3FB7" w:rsidRPr="00C80627" w:rsidRDefault="006B3FB7" w:rsidP="006B3FB7">
      <w:pPr>
        <w:tabs>
          <w:tab w:val="num" w:pos="540"/>
        </w:tabs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Izbrani ponudnik / dobavitelj, bo ves čas trajanja pogodbenega razmerja zagotavljal: </w:t>
      </w:r>
    </w:p>
    <w:p w14:paraId="2CCB80F8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naročila bo sprejemal  v obliki e-sporočil; </w:t>
      </w:r>
    </w:p>
    <w:p w14:paraId="161F7B8B" w14:textId="44ACD81D" w:rsidR="006B3FB7" w:rsidRPr="00D13245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D13245">
        <w:rPr>
          <w:rFonts w:ascii="Times New Roman" w:hAnsi="Times New Roman"/>
          <w:sz w:val="24"/>
        </w:rPr>
        <w:t xml:space="preserve">vse naročene artikle </w:t>
      </w:r>
      <w:r w:rsidR="00E60316" w:rsidRPr="00D13245">
        <w:rPr>
          <w:rFonts w:ascii="Times New Roman" w:hAnsi="Times New Roman"/>
          <w:sz w:val="24"/>
        </w:rPr>
        <w:t xml:space="preserve">bo dobavitelj dostavil </w:t>
      </w:r>
      <w:r w:rsidRPr="00D13245">
        <w:rPr>
          <w:rFonts w:ascii="Times New Roman" w:hAnsi="Times New Roman"/>
          <w:sz w:val="24"/>
        </w:rPr>
        <w:t xml:space="preserve"> v ekonomat,  razloženo;</w:t>
      </w:r>
    </w:p>
    <w:p w14:paraId="50D347FB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vsi artikli bodo ves čas trajanja pogodbe popolnoma enaki ponujenim; vsako spremembo v kvaliteti ali proizvajalcu bo pred dobavo najavil naročniku in pridobiti soglasje k zamenjavi; </w:t>
      </w:r>
    </w:p>
    <w:p w14:paraId="547D42C5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vsaka nedovoljena sprememba v kvaliteti artikla ali ceni,  pomeni možnost prekinitve pogodbe;</w:t>
      </w:r>
    </w:p>
    <w:p w14:paraId="6477708E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vse dobave se bodo vršile v roku do </w:t>
      </w:r>
      <w:r w:rsidR="00F26DF8">
        <w:rPr>
          <w:rFonts w:ascii="Times New Roman" w:hAnsi="Times New Roman"/>
          <w:sz w:val="24"/>
        </w:rPr>
        <w:t>5</w:t>
      </w:r>
      <w:r w:rsidRPr="00C80627">
        <w:rPr>
          <w:rFonts w:ascii="Times New Roman" w:hAnsi="Times New Roman"/>
          <w:sz w:val="24"/>
        </w:rPr>
        <w:t xml:space="preserve"> delovnih dni od prejema naročila;</w:t>
      </w:r>
    </w:p>
    <w:p w14:paraId="5525F47E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vse dobave z oznako NUJNO bodo dostavljene naslednji delovni dan od dneva </w:t>
      </w:r>
      <w:r w:rsidRPr="00C80627">
        <w:rPr>
          <w:rFonts w:ascii="Times New Roman" w:hAnsi="Times New Roman"/>
          <w:sz w:val="24"/>
        </w:rPr>
        <w:lastRenderedPageBreak/>
        <w:t>prejema naročila</w:t>
      </w:r>
      <w:r w:rsidR="00F26DF8">
        <w:rPr>
          <w:rFonts w:ascii="Times New Roman" w:hAnsi="Times New Roman"/>
          <w:sz w:val="24"/>
        </w:rPr>
        <w:t>, praviloma v roku  do 24 ur,</w:t>
      </w:r>
    </w:p>
    <w:p w14:paraId="2C2157BF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vse dostave bodo največkrat  izvršene v celotnem obsegu naročenih artiklov;</w:t>
      </w:r>
    </w:p>
    <w:p w14:paraId="1630094A" w14:textId="77777777" w:rsidR="006B3FB7" w:rsidRPr="00C80627" w:rsidRDefault="006B3FB7" w:rsidP="006B3FB7">
      <w:pPr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ob vsaki dobavi bo priložena papirna dobavnica, ki bo poleg dobavljenih artiklov vsebovali še  številko naročnikovega naročila, artikle , cenami za kos brez DDV, skupnim zneskom brez in z DDV.</w:t>
      </w:r>
    </w:p>
    <w:p w14:paraId="4BE119A0" w14:textId="77777777" w:rsidR="006B3FB7" w:rsidRPr="000F70DD" w:rsidRDefault="006B3FB7" w:rsidP="006B3FB7">
      <w:pPr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</w:rPr>
      </w:pPr>
      <w:r w:rsidRPr="000F70DD">
        <w:rPr>
          <w:rFonts w:ascii="Times New Roman" w:hAnsi="Times New Roman"/>
          <w:sz w:val="24"/>
        </w:rPr>
        <w:t>na vsakem račun bodo navedeni najmanj naslednji podatki: številka naročilnice,  šifra artikla dobavitelja iz javnega naročila  ter ostali potrebni podatki o artiklu; nepopolne dokumente bo naročnik zavračal in blaga ni dolžan plačati.</w:t>
      </w:r>
    </w:p>
    <w:p w14:paraId="623D542D" w14:textId="77777777" w:rsidR="006475EC" w:rsidRDefault="006475EC" w:rsidP="001C76F2">
      <w:pPr>
        <w:suppressAutoHyphens w:val="0"/>
        <w:spacing w:after="120" w:line="240" w:lineRule="auto"/>
        <w:rPr>
          <w:rFonts w:ascii="Times New Roman" w:hAnsi="Times New Roman" w:cs="Times New Roman"/>
          <w:b/>
          <w:sz w:val="18"/>
          <w:szCs w:val="18"/>
          <w:u w:val="single"/>
          <w:lang w:eastAsia="en-US"/>
        </w:rPr>
      </w:pPr>
    </w:p>
    <w:p w14:paraId="6D38EE35" w14:textId="1A2CF70C" w:rsidR="006962CB" w:rsidRPr="00F90697" w:rsidRDefault="006962CB" w:rsidP="002B53F4">
      <w:pPr>
        <w:suppressAutoHyphens w:val="0"/>
        <w:spacing w:after="16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6962CB" w:rsidRPr="00F90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761B" w14:textId="77777777" w:rsidR="00CF228B" w:rsidRDefault="00CF228B" w:rsidP="00DD11BC">
      <w:pPr>
        <w:spacing w:line="240" w:lineRule="auto"/>
      </w:pPr>
      <w:r>
        <w:separator/>
      </w:r>
    </w:p>
  </w:endnote>
  <w:endnote w:type="continuationSeparator" w:id="0">
    <w:p w14:paraId="1EC2BCB6" w14:textId="77777777" w:rsidR="00CF228B" w:rsidRDefault="00CF228B" w:rsidP="00DD1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687" w14:textId="77777777" w:rsidR="00DD11BC" w:rsidRDefault="00DD11BC" w:rsidP="00DD11BC">
    <w:pPr>
      <w:pStyle w:val="Noga"/>
      <w:jc w:val="right"/>
    </w:pPr>
    <w:r w:rsidRPr="0027020E">
      <w:rPr>
        <w:color w:val="8496B0"/>
        <w:spacing w:val="60"/>
        <w:sz w:val="18"/>
        <w:szCs w:val="18"/>
      </w:rPr>
      <w:t>Stran</w:t>
    </w:r>
    <w:r w:rsidRPr="0027020E">
      <w:rPr>
        <w:color w:val="8496B0"/>
        <w:sz w:val="18"/>
        <w:szCs w:val="18"/>
      </w:rPr>
      <w:t xml:space="preserve"> </w:t>
    </w:r>
    <w:r w:rsidRPr="0027020E">
      <w:rPr>
        <w:color w:val="323E4F"/>
        <w:sz w:val="18"/>
        <w:szCs w:val="18"/>
      </w:rPr>
      <w:fldChar w:fldCharType="begin"/>
    </w:r>
    <w:r w:rsidRPr="0027020E">
      <w:rPr>
        <w:color w:val="323E4F"/>
        <w:sz w:val="18"/>
        <w:szCs w:val="18"/>
      </w:rPr>
      <w:instrText>PAGE   \* MERGEFORMAT</w:instrText>
    </w:r>
    <w:r w:rsidRPr="0027020E">
      <w:rPr>
        <w:color w:val="323E4F"/>
        <w:sz w:val="18"/>
        <w:szCs w:val="18"/>
      </w:rPr>
      <w:fldChar w:fldCharType="separate"/>
    </w:r>
    <w:r w:rsidR="00D37213">
      <w:rPr>
        <w:noProof/>
        <w:color w:val="323E4F"/>
        <w:sz w:val="18"/>
        <w:szCs w:val="18"/>
      </w:rPr>
      <w:t>1</w:t>
    </w:r>
    <w:r w:rsidRPr="0027020E">
      <w:rPr>
        <w:color w:val="323E4F"/>
        <w:sz w:val="18"/>
        <w:szCs w:val="18"/>
      </w:rPr>
      <w:fldChar w:fldCharType="end"/>
    </w:r>
    <w:r w:rsidRPr="0027020E">
      <w:rPr>
        <w:color w:val="323E4F"/>
        <w:sz w:val="18"/>
        <w:szCs w:val="18"/>
      </w:rPr>
      <w:t xml:space="preserve"> | </w:t>
    </w:r>
    <w:r w:rsidRPr="0027020E">
      <w:rPr>
        <w:color w:val="323E4F"/>
        <w:sz w:val="18"/>
        <w:szCs w:val="18"/>
      </w:rPr>
      <w:fldChar w:fldCharType="begin"/>
    </w:r>
    <w:r w:rsidRPr="0027020E">
      <w:rPr>
        <w:color w:val="323E4F"/>
        <w:sz w:val="18"/>
        <w:szCs w:val="18"/>
      </w:rPr>
      <w:instrText>NUMPAGES  \* Arabic  \* MERGEFORMAT</w:instrText>
    </w:r>
    <w:r w:rsidRPr="0027020E">
      <w:rPr>
        <w:color w:val="323E4F"/>
        <w:sz w:val="18"/>
        <w:szCs w:val="18"/>
      </w:rPr>
      <w:fldChar w:fldCharType="separate"/>
    </w:r>
    <w:r w:rsidR="00D37213">
      <w:rPr>
        <w:noProof/>
        <w:color w:val="323E4F"/>
        <w:sz w:val="18"/>
        <w:szCs w:val="18"/>
      </w:rPr>
      <w:t>3</w:t>
    </w:r>
    <w:r w:rsidRPr="0027020E">
      <w:rPr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3CF0" w14:textId="77777777" w:rsidR="00CF228B" w:rsidRDefault="00CF228B" w:rsidP="00DD11BC">
      <w:pPr>
        <w:spacing w:line="240" w:lineRule="auto"/>
      </w:pPr>
      <w:r>
        <w:separator/>
      </w:r>
    </w:p>
  </w:footnote>
  <w:footnote w:type="continuationSeparator" w:id="0">
    <w:p w14:paraId="5A7E5024" w14:textId="77777777" w:rsidR="00CF228B" w:rsidRDefault="00CF228B" w:rsidP="00DD1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C6A4" w14:textId="26FDEBB5" w:rsidR="00DD11BC" w:rsidRDefault="002B53F4">
    <w:pPr>
      <w:pStyle w:val="Glava"/>
    </w:pPr>
    <w:r w:rsidRPr="004C46C9">
      <w:rPr>
        <w:rFonts w:ascii="Times New Roman" w:hAnsi="Times New Roman" w:cs="Times New Roman"/>
        <w:b/>
        <w:noProof/>
        <w:sz w:val="24"/>
        <w:szCs w:val="24"/>
        <w:lang w:eastAsia="sl-SI"/>
      </w:rPr>
      <w:drawing>
        <wp:inline distT="0" distB="0" distL="0" distR="0" wp14:anchorId="764855E4" wp14:editId="5014158C">
          <wp:extent cx="1844040" cy="723900"/>
          <wp:effectExtent l="0" t="0" r="3810" b="0"/>
          <wp:docPr id="1" name="Slika 1" descr="ZD-CRNOMELJ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D-CRNOMELJ-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35A22CD"/>
    <w:multiLevelType w:val="hybridMultilevel"/>
    <w:tmpl w:val="959296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F2E"/>
    <w:multiLevelType w:val="hybridMultilevel"/>
    <w:tmpl w:val="9A148786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333CFE"/>
    <w:multiLevelType w:val="hybridMultilevel"/>
    <w:tmpl w:val="0B921BF6"/>
    <w:lvl w:ilvl="0" w:tplc="C3B6CDD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1D06"/>
    <w:multiLevelType w:val="hybridMultilevel"/>
    <w:tmpl w:val="F30489FA"/>
    <w:lvl w:ilvl="0" w:tplc="2632A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016E"/>
    <w:multiLevelType w:val="hybridMultilevel"/>
    <w:tmpl w:val="173A5C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B2C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DE5"/>
    <w:rsid w:val="000B7E25"/>
    <w:rsid w:val="000D3170"/>
    <w:rsid w:val="001C76F2"/>
    <w:rsid w:val="0020308A"/>
    <w:rsid w:val="002446F0"/>
    <w:rsid w:val="00290277"/>
    <w:rsid w:val="002B53F4"/>
    <w:rsid w:val="002E0CA8"/>
    <w:rsid w:val="003346A7"/>
    <w:rsid w:val="003E382B"/>
    <w:rsid w:val="004B5F42"/>
    <w:rsid w:val="004F535A"/>
    <w:rsid w:val="00566336"/>
    <w:rsid w:val="005D4F7A"/>
    <w:rsid w:val="005D5DE5"/>
    <w:rsid w:val="006475EC"/>
    <w:rsid w:val="00671669"/>
    <w:rsid w:val="006962CB"/>
    <w:rsid w:val="006B3FB7"/>
    <w:rsid w:val="006F1F2B"/>
    <w:rsid w:val="0076741B"/>
    <w:rsid w:val="00771EEA"/>
    <w:rsid w:val="00840B6D"/>
    <w:rsid w:val="00863870"/>
    <w:rsid w:val="00891EF5"/>
    <w:rsid w:val="008B297A"/>
    <w:rsid w:val="0094341C"/>
    <w:rsid w:val="009755FA"/>
    <w:rsid w:val="00990F0C"/>
    <w:rsid w:val="009B2259"/>
    <w:rsid w:val="00A41C06"/>
    <w:rsid w:val="00A62F37"/>
    <w:rsid w:val="00AC3840"/>
    <w:rsid w:val="00B50A37"/>
    <w:rsid w:val="00BC44D1"/>
    <w:rsid w:val="00C65A7C"/>
    <w:rsid w:val="00CD780F"/>
    <w:rsid w:val="00CF228B"/>
    <w:rsid w:val="00D13245"/>
    <w:rsid w:val="00D37213"/>
    <w:rsid w:val="00D64ECC"/>
    <w:rsid w:val="00DD11BC"/>
    <w:rsid w:val="00DE4B94"/>
    <w:rsid w:val="00E10F55"/>
    <w:rsid w:val="00E60316"/>
    <w:rsid w:val="00E91BD6"/>
    <w:rsid w:val="00EE4285"/>
    <w:rsid w:val="00F26DF8"/>
    <w:rsid w:val="00F90697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4156"/>
  <w15:docId w15:val="{196343A8-B57B-441B-988A-AAB1DAC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5DE5"/>
    <w:pPr>
      <w:suppressAutoHyphens/>
      <w:spacing w:after="0" w:line="260" w:lineRule="atLeast"/>
      <w:jc w:val="both"/>
    </w:pPr>
    <w:rPr>
      <w:rFonts w:ascii="Arial" w:eastAsia="Calibri" w:hAnsi="Arial" w:cs="Arial"/>
      <w:sz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6B3FB7"/>
    <w:pPr>
      <w:keepNext/>
      <w:widowControl w:val="0"/>
      <w:numPr>
        <w:numId w:val="6"/>
      </w:numPr>
      <w:spacing w:before="240" w:after="60" w:line="240" w:lineRule="auto"/>
      <w:jc w:val="left"/>
      <w:outlineLvl w:val="0"/>
    </w:pPr>
    <w:rPr>
      <w:rFonts w:eastAsia="Arial Unicode MS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6B3FB7"/>
    <w:pPr>
      <w:keepNext/>
      <w:widowControl w:val="0"/>
      <w:numPr>
        <w:ilvl w:val="1"/>
        <w:numId w:val="6"/>
      </w:numPr>
      <w:spacing w:before="240" w:after="60" w:line="240" w:lineRule="auto"/>
      <w:jc w:val="left"/>
      <w:outlineLvl w:val="1"/>
    </w:pPr>
    <w:rPr>
      <w:rFonts w:eastAsia="Arial Unicode MS"/>
      <w:b/>
      <w:bCs/>
      <w:i/>
      <w:iCs/>
      <w:kern w:val="1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6B3FB7"/>
    <w:pPr>
      <w:keepNext/>
      <w:widowControl w:val="0"/>
      <w:numPr>
        <w:ilvl w:val="2"/>
        <w:numId w:val="6"/>
      </w:numPr>
      <w:spacing w:before="240" w:after="60" w:line="240" w:lineRule="auto"/>
      <w:jc w:val="left"/>
      <w:outlineLvl w:val="2"/>
    </w:pPr>
    <w:rPr>
      <w:rFonts w:eastAsia="Arial Unicode MS"/>
      <w:b/>
      <w:bCs/>
      <w:kern w:val="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B3FB7"/>
    <w:pPr>
      <w:keepNext/>
      <w:widowControl w:val="0"/>
      <w:numPr>
        <w:ilvl w:val="3"/>
        <w:numId w:val="6"/>
      </w:numPr>
      <w:spacing w:before="240" w:after="60" w:line="240" w:lineRule="auto"/>
      <w:jc w:val="left"/>
      <w:outlineLvl w:val="3"/>
    </w:pPr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6B3FB7"/>
    <w:pPr>
      <w:widowControl w:val="0"/>
      <w:numPr>
        <w:ilvl w:val="4"/>
        <w:numId w:val="6"/>
      </w:numPr>
      <w:spacing w:before="240" w:after="60" w:line="240" w:lineRule="auto"/>
      <w:jc w:val="left"/>
      <w:outlineLvl w:val="4"/>
    </w:pPr>
    <w:rPr>
      <w:rFonts w:ascii="Verdana" w:eastAsia="Arial Unicode MS" w:hAnsi="Verdana" w:cs="Times New Roman"/>
      <w:b/>
      <w:bCs/>
      <w:i/>
      <w:iCs/>
      <w:kern w:val="1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6B3FB7"/>
    <w:pPr>
      <w:widowControl w:val="0"/>
      <w:numPr>
        <w:ilvl w:val="5"/>
        <w:numId w:val="6"/>
      </w:numPr>
      <w:spacing w:before="240" w:after="60" w:line="240" w:lineRule="auto"/>
      <w:jc w:val="left"/>
      <w:outlineLvl w:val="5"/>
    </w:pPr>
    <w:rPr>
      <w:rFonts w:ascii="Times New Roman" w:eastAsia="Arial Unicode MS" w:hAnsi="Times New Roman" w:cs="Times New Roman"/>
      <w:b/>
      <w:bCs/>
      <w:kern w:val="1"/>
      <w:sz w:val="22"/>
    </w:rPr>
  </w:style>
  <w:style w:type="paragraph" w:styleId="Naslov7">
    <w:name w:val="heading 7"/>
    <w:basedOn w:val="Navaden"/>
    <w:next w:val="Navaden"/>
    <w:link w:val="Naslov7Znak"/>
    <w:qFormat/>
    <w:rsid w:val="006B3FB7"/>
    <w:pPr>
      <w:widowControl w:val="0"/>
      <w:numPr>
        <w:ilvl w:val="6"/>
        <w:numId w:val="6"/>
      </w:numPr>
      <w:spacing w:before="240" w:after="60" w:line="240" w:lineRule="auto"/>
      <w:jc w:val="left"/>
      <w:outlineLvl w:val="6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6B3FB7"/>
    <w:pPr>
      <w:widowControl w:val="0"/>
      <w:numPr>
        <w:ilvl w:val="7"/>
        <w:numId w:val="6"/>
      </w:numPr>
      <w:spacing w:before="240" w:after="60" w:line="240" w:lineRule="auto"/>
      <w:jc w:val="left"/>
      <w:outlineLvl w:val="7"/>
    </w:pPr>
    <w:rPr>
      <w:rFonts w:ascii="Times New Roman" w:eastAsia="Arial Unicode MS" w:hAnsi="Times New Roman" w:cs="Times New Roman"/>
      <w:i/>
      <w:iCs/>
      <w:kern w:val="1"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6B3FB7"/>
    <w:pPr>
      <w:widowControl w:val="0"/>
      <w:numPr>
        <w:ilvl w:val="8"/>
        <w:numId w:val="6"/>
      </w:numPr>
      <w:spacing w:before="240" w:after="60" w:line="240" w:lineRule="auto"/>
      <w:jc w:val="left"/>
      <w:outlineLvl w:val="8"/>
    </w:pPr>
    <w:rPr>
      <w:rFonts w:eastAsia="Arial Unicode MS"/>
      <w:kern w:val="1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4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6B3FB7"/>
    <w:rPr>
      <w:rFonts w:ascii="Arial" w:eastAsia="Arial Unicode MS" w:hAnsi="Arial" w:cs="Arial"/>
      <w:b/>
      <w:bCs/>
      <w:kern w:val="32"/>
      <w:sz w:val="32"/>
      <w:szCs w:val="32"/>
      <w:lang w:eastAsia="zh-CN"/>
    </w:rPr>
  </w:style>
  <w:style w:type="character" w:customStyle="1" w:styleId="Naslov2Znak">
    <w:name w:val="Naslov 2 Znak"/>
    <w:basedOn w:val="Privzetapisavaodstavka"/>
    <w:link w:val="Naslov2"/>
    <w:rsid w:val="006B3FB7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6B3FB7"/>
    <w:rPr>
      <w:rFonts w:ascii="Arial" w:eastAsia="Arial Unicode MS" w:hAnsi="Arial" w:cs="Arial"/>
      <w:b/>
      <w:bCs/>
      <w:kern w:val="1"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6B3FB7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6B3FB7"/>
    <w:rPr>
      <w:rFonts w:ascii="Verdana" w:eastAsia="Arial Unicode MS" w:hAnsi="Verdana" w:cs="Times New Roman"/>
      <w:b/>
      <w:bCs/>
      <w:i/>
      <w:iCs/>
      <w:kern w:val="1"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6B3FB7"/>
    <w:rPr>
      <w:rFonts w:ascii="Times New Roman" w:eastAsia="Arial Unicode MS" w:hAnsi="Times New Roman" w:cs="Times New Roman"/>
      <w:b/>
      <w:bCs/>
      <w:kern w:val="1"/>
    </w:rPr>
  </w:style>
  <w:style w:type="character" w:customStyle="1" w:styleId="Naslov7Znak">
    <w:name w:val="Naslov 7 Znak"/>
    <w:basedOn w:val="Privzetapisavaodstavka"/>
    <w:link w:val="Naslov7"/>
    <w:rsid w:val="006B3FB7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6B3FB7"/>
    <w:rPr>
      <w:rFonts w:ascii="Times New Roman" w:eastAsia="Arial Unicode MS" w:hAnsi="Times New Roman" w:cs="Times New Roman"/>
      <w:i/>
      <w:iCs/>
      <w:kern w:val="1"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6B3FB7"/>
    <w:rPr>
      <w:rFonts w:ascii="Arial" w:eastAsia="Arial Unicode MS" w:hAnsi="Arial" w:cs="Arial"/>
      <w:kern w:val="1"/>
    </w:rPr>
  </w:style>
  <w:style w:type="paragraph" w:styleId="Glava">
    <w:name w:val="header"/>
    <w:basedOn w:val="Navaden"/>
    <w:link w:val="GlavaZnak"/>
    <w:unhideWhenUsed/>
    <w:rsid w:val="00DD11B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DD11BC"/>
    <w:rPr>
      <w:rFonts w:ascii="Arial" w:eastAsia="Calibri" w:hAnsi="Arial" w:cs="Arial"/>
      <w:sz w:val="20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DD11B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11BC"/>
    <w:rPr>
      <w:rFonts w:ascii="Arial" w:eastAsia="Calibri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labis</dc:creator>
  <cp:lastModifiedBy>anica hladnik</cp:lastModifiedBy>
  <cp:revision>23</cp:revision>
  <cp:lastPrinted>2019-05-23T16:15:00Z</cp:lastPrinted>
  <dcterms:created xsi:type="dcterms:W3CDTF">2020-01-29T09:39:00Z</dcterms:created>
  <dcterms:modified xsi:type="dcterms:W3CDTF">2021-06-09T09:24:00Z</dcterms:modified>
</cp:coreProperties>
</file>